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Załącznik nr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CERTYFIKACYJNY dla SZKÓŁ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Poniżej prosimy uwzględnić wyłącznie tytuły / tematy działań z lat: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2023/2024,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Przedmiotowe Zasady Oceniania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(prosimy o dołączenie skanu Przedmiotowych Zasad Oceniania (PZO) z wychowania fizycznego).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imprez sportowo-rekreacyjnych (np. olimpiady, zawody, rozgrywki) i działań</w:t>
        <w:br w:type="textWrapping"/>
        <w:t xml:space="preserve">z zakresu promocji aktywności fizycznej (np. konkursy, spotkania ze sportowcami, pokazy sportowe)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organizowanych z inicjatywy szkoły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(wewnątrzszkolne, międzyszkolne, lokalne).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imprezy sportowo-rekreacyjnej / działania z zakresu promocji aktywności fizycznej – Termin realizacji)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programów promujących aktywność fizyczną organizowanych przez instytucje zewnętrzne, organizacje pozarządowe, inne placówki edukacyjne (np. Program UCZEŃ W FORMIE, Wrocławska Sieć Przedszkoli i Szkół Promujących Zdrowie), w których uczestniczy placówka edukacyjna.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programu– Termin realizacji)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zajęć pozalekcyjnych z zakresu aktywności fizycznej.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zajęć)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form i metod doskonalenia zawodowego nauczycieli wychowania fizycznego (np. udział w warsztatach, szkoleniach, konferencjach), oraz przykłady samokształcenia (np. korzystanie </w:t>
        <w:br w:type="textWrapping"/>
        <w:t xml:space="preserve">z dostępnych publikacji, materiałów elektronicznych, tematycznych stron www).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(Doskonalenie zawodowe nauczycieli wychowania fizycznego)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działań dotyczących współpracy ze środowiskiem lokalnym:, np. udostępnianie infrastruktury rekreacyjnej i/lub sportowej dla lokalnej społeczności, aktywizacja rodziców i społeczności lokalnej do udziału we wspólnej aktywności fizycznej i rekreacji na świeżym powietrzu, korzystanie z infrastruktury sportowej i rekreacyjnej w pobliżu placówki tj. parki, boiska sportowe itp., współpraca z podmiotami sportowymi.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działania – Termin realizacji)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21">
      <w:pPr>
        <w:spacing w:after="0" w:line="360" w:lineRule="auto"/>
        <w:ind w:left="108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innych działań z zakresu promowania aktywności fizycznej podejmowanych przez placówkę edukacyjną np. zagospodarowanie bloku sportowego (gabloty, plansze edukacyjne itp.); zajęcia sportowe w ramach działania świetlicy szkolnej; ankieta dla uczniów, rodziców dotycząca aktywności fizycznej; edukacja rodziców dotycząca Przedmiotowych Zasad Oceniania z wychowania fizycznego, upowszechnianie sportu np. Poprzez organizację wyjścia na zawody sportowe, zachęcanie do aktywności fizycznej poprzez organizację aktywnych przerw.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działania)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Wrocław, dnia ………………</w:t>
        <w:tab/>
        <w:tab/>
        <w:tab/>
        <w:tab/>
        <w:t xml:space="preserve">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left="43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Podpis osoby odpowiedzialnej za proces certyfikacji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…............................................................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Pieczęć i podpis Dyrektora placówki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..…..................................................</w:t>
        <w:br w:type="textWrapping"/>
        <w:t xml:space="preserve">Pieczęć placówki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1079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9652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left" w:leader="none" w:pos="192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Times New Roman" w:cs="Times New Roman" w:eastAsia="Times New Roman" w:hAnsi="Times New Roman"/>
      <w:lang w:bidi="ar-SA" w:eastAsia="en-US" w:val="pl-PL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5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11">
    <w:name w:val="annotation reference"/>
    <w:basedOn w:val="8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annotation text"/>
    <w:basedOn w:val="1"/>
    <w:link w:val="27"/>
    <w:uiPriority w:val="99"/>
    <w:semiHidden w:val="1"/>
    <w:unhideWhenUsed w:val="1"/>
    <w:qFormat w:val="1"/>
  </w:style>
  <w:style w:type="paragraph" w:styleId="13">
    <w:name w:val="annotation subject"/>
    <w:basedOn w:val="12"/>
    <w:next w:val="12"/>
    <w:link w:val="28"/>
    <w:uiPriority w:val="99"/>
    <w:semiHidden w:val="1"/>
    <w:unhideWhenUsed w:val="1"/>
    <w:pPr>
      <w:spacing w:line="240" w:lineRule="auto"/>
    </w:pPr>
    <w:rPr>
      <w:b w:val="1"/>
      <w:bCs w:val="1"/>
    </w:rPr>
  </w:style>
  <w:style w:type="paragraph" w:styleId="14">
    <w:name w:val="footer"/>
    <w:basedOn w:val="1"/>
    <w:link w:val="30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9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iPriority w:val="99"/>
    <w:unhideWhenUsed w:val="1"/>
    <w:qFormat w:val="1"/>
    <w:pPr>
      <w:spacing w:after="100" w:afterAutospacing="1" w:before="100" w:beforeAutospacing="1"/>
    </w:pPr>
    <w:rPr>
      <w:sz w:val="24"/>
      <w:szCs w:val="24"/>
      <w:lang w:eastAsia="pl-PL"/>
    </w:rPr>
  </w:style>
  <w:style w:type="paragraph" w:styleId="18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9">
    <w:name w:val="Table Grid"/>
    <w:basedOn w:val="9"/>
    <w:uiPriority w:val="39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0">
    <w:name w:val="Title"/>
    <w:basedOn w:val="1"/>
    <w:next w:val="1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21" w:customStyle="1">
    <w:name w:val="Table Normal1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2" w:customStyle="1">
    <w:name w:val="_Style 12"/>
    <w:basedOn w:val="21"/>
    <w:uiPriority w:val="0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23" w:customStyle="1">
    <w:name w:val="Normalny1"/>
    <w:uiPriority w:val="0"/>
    <w:qFormat w:val="1"/>
    <w:pPr>
      <w:spacing w:after="200" w:line="276" w:lineRule="auto"/>
    </w:pPr>
    <w:rPr>
      <w:rFonts w:ascii="Arial" w:cs="Arial" w:eastAsia="Arial" w:hAnsi="Arial"/>
      <w:color w:val="000000"/>
      <w:sz w:val="22"/>
      <w:szCs w:val="22"/>
      <w:lang w:bidi="ar-SA" w:eastAsia="pl-PL" w:val="pl-PL"/>
    </w:rPr>
  </w:style>
  <w:style w:type="character" w:styleId="24" w:customStyle="1">
    <w:name w:val="apple-tab-span"/>
    <w:basedOn w:val="8"/>
    <w:uiPriority w:val="0"/>
    <w:qFormat w:val="1"/>
  </w:style>
  <w:style w:type="character" w:styleId="25" w:customStyle="1">
    <w:name w:val="Tekst dymka Znak"/>
    <w:basedOn w:val="8"/>
    <w:link w:val="10"/>
    <w:uiPriority w:val="99"/>
    <w:semiHidden w:val="1"/>
    <w:qFormat w:val="1"/>
    <w:rPr>
      <w:rFonts w:ascii="Tahoma" w:cs="Tahoma" w:hAnsi="Tahoma"/>
      <w:sz w:val="16"/>
      <w:szCs w:val="16"/>
      <w:lang w:eastAsia="en-US"/>
    </w:rPr>
  </w:style>
  <w:style w:type="paragraph" w:styleId="26">
    <w:name w:val="List Paragraph"/>
    <w:basedOn w:val="1"/>
    <w:uiPriority w:val="99"/>
    <w:unhideWhenUsed w:val="1"/>
    <w:pPr>
      <w:ind w:left="720"/>
      <w:contextualSpacing w:val="1"/>
    </w:pPr>
  </w:style>
  <w:style w:type="character" w:styleId="27" w:customStyle="1">
    <w:name w:val="Tekst komentarza Znak"/>
    <w:basedOn w:val="8"/>
    <w:link w:val="12"/>
    <w:uiPriority w:val="99"/>
    <w:semiHidden w:val="1"/>
    <w:qFormat w:val="1"/>
    <w:rPr>
      <w:lang w:eastAsia="en-US"/>
    </w:rPr>
  </w:style>
  <w:style w:type="character" w:styleId="28" w:customStyle="1">
    <w:name w:val="Temat komentarza Znak"/>
    <w:basedOn w:val="27"/>
    <w:link w:val="13"/>
    <w:uiPriority w:val="99"/>
    <w:semiHidden w:val="1"/>
    <w:qFormat w:val="1"/>
    <w:rPr>
      <w:b w:val="1"/>
      <w:bCs w:val="1"/>
      <w:lang w:eastAsia="en-US"/>
    </w:rPr>
  </w:style>
  <w:style w:type="character" w:styleId="29" w:customStyle="1">
    <w:name w:val="Nagłówek Znak"/>
    <w:basedOn w:val="8"/>
    <w:link w:val="15"/>
    <w:uiPriority w:val="99"/>
    <w:qFormat w:val="1"/>
    <w:rPr>
      <w:lang w:eastAsia="en-US"/>
    </w:rPr>
  </w:style>
  <w:style w:type="character" w:styleId="30" w:customStyle="1">
    <w:name w:val="Stopka Znak"/>
    <w:basedOn w:val="8"/>
    <w:link w:val="14"/>
    <w:uiPriority w:val="99"/>
    <w:qFormat w:val="1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dYcoxiJsF+5/OkZh1/5ycvBGg==">CgMxLjAyCGguZ2pkZ3hzOAByITFwOThxaGR2LVJVdWF2d3VfUDYzWEsydk1DYmpLaE8zTQ==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2023-04-09T06:54:00Z</dcterms:created>
  <dc:creator>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147E5C25C9A74249BA6CB66CC03A6B1C</vt:lpwstr>
  </property>
</Properties>
</file>